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40" w:rsidRPr="00760690" w:rsidRDefault="00760690" w:rsidP="005D1C40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>
        <w:rPr>
          <w:rFonts w:ascii="Cambria" w:hAnsi="Cambria"/>
          <w:b/>
          <w:sz w:val="28"/>
          <w:szCs w:val="28"/>
        </w:rPr>
        <w:t xml:space="preserve">Система знаний для заданий 1-го </w:t>
      </w:r>
      <w:r w:rsidR="00FC6CA3">
        <w:rPr>
          <w:rFonts w:ascii="Cambria" w:hAnsi="Cambria"/>
          <w:b/>
          <w:sz w:val="28"/>
          <w:szCs w:val="28"/>
        </w:rPr>
        <w:t>тура дистанционного турнира 2018-19</w:t>
      </w:r>
    </w:p>
    <w:p w:rsidR="00760690" w:rsidRPr="00760690" w:rsidRDefault="00760690" w:rsidP="005D1C40">
      <w:pPr>
        <w:jc w:val="center"/>
        <w:rPr>
          <w:rFonts w:ascii="Cambria" w:hAnsi="Cambria"/>
          <w:b/>
          <w:sz w:val="28"/>
          <w:szCs w:val="28"/>
        </w:rPr>
      </w:pPr>
    </w:p>
    <w:p w:rsidR="005D1C40" w:rsidRPr="00C519C0" w:rsidRDefault="005D1C40" w:rsidP="00C519C0">
      <w:pPr>
        <w:pStyle w:val="a4"/>
        <w:numPr>
          <w:ilvl w:val="0"/>
          <w:numId w:val="7"/>
        </w:numPr>
        <w:tabs>
          <w:tab w:val="clear" w:pos="2190"/>
        </w:tabs>
        <w:ind w:left="714" w:hanging="357"/>
        <w:jc w:val="both"/>
        <w:rPr>
          <w:rFonts w:ascii="Cambria" w:hAnsi="Cambria"/>
          <w:b/>
        </w:rPr>
      </w:pPr>
      <w:r w:rsidRPr="00C519C0">
        <w:rPr>
          <w:rFonts w:ascii="Cambria" w:hAnsi="Cambria"/>
          <w:b/>
        </w:rPr>
        <w:t>Практические навыки и знания по работе с текстовыми редакторами, необходимые для выполнения олимпиадных заданий</w:t>
      </w:r>
      <w:r w:rsidR="007D6A64" w:rsidRPr="007D6A64">
        <w:rPr>
          <w:rFonts w:ascii="Cambria" w:hAnsi="Cambria"/>
          <w:b/>
        </w:rPr>
        <w:t>*</w:t>
      </w:r>
    </w:p>
    <w:p w:rsidR="00C519C0" w:rsidRPr="00C519C0" w:rsidRDefault="00C519C0" w:rsidP="00C519C0">
      <w:pPr>
        <w:jc w:val="both"/>
        <w:rPr>
          <w:rFonts w:ascii="Cambria" w:hAnsi="Cambria"/>
          <w:b/>
        </w:rPr>
      </w:pPr>
    </w:p>
    <w:p w:rsidR="005D1C40" w:rsidRPr="00C519C0" w:rsidRDefault="00C86093" w:rsidP="00C86093">
      <w:pPr>
        <w:numPr>
          <w:ilvl w:val="0"/>
          <w:numId w:val="2"/>
        </w:numPr>
        <w:jc w:val="both"/>
      </w:pPr>
      <w:r w:rsidRPr="00C519C0">
        <w:t>Ввод и редактирование текста, поиск орфографических и синтаксических ошибок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>Форматирование текста.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>Работа со шрифтами.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>Работа с подложкой.</w:t>
      </w:r>
    </w:p>
    <w:p w:rsidR="005D1C40" w:rsidRDefault="005D1C40" w:rsidP="005D1C40">
      <w:pPr>
        <w:numPr>
          <w:ilvl w:val="0"/>
          <w:numId w:val="2"/>
        </w:numPr>
        <w:jc w:val="both"/>
      </w:pPr>
      <w:r w:rsidRPr="000672AF">
        <w:t>Работа с таблицами.</w:t>
      </w:r>
    </w:p>
    <w:p w:rsidR="00C86093" w:rsidRPr="00C519C0" w:rsidRDefault="00C86093" w:rsidP="00C519C0">
      <w:pPr>
        <w:numPr>
          <w:ilvl w:val="0"/>
          <w:numId w:val="2"/>
        </w:numPr>
        <w:ind w:left="714" w:hanging="357"/>
        <w:jc w:val="both"/>
      </w:pPr>
      <w:r w:rsidRPr="00C519C0">
        <w:t>Применение колонок.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>Работа с нумерованными и маркированными списками, сносками.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 xml:space="preserve">Создание </w:t>
      </w:r>
      <w:r w:rsidR="00FC6CA3">
        <w:t xml:space="preserve">автоматически собираемого </w:t>
      </w:r>
      <w:r w:rsidRPr="000672AF">
        <w:t>оглавления.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 xml:space="preserve">Использование объектов </w:t>
      </w:r>
      <w:r w:rsidRPr="00C519C0">
        <w:t>WordArt</w:t>
      </w:r>
      <w:r w:rsidRPr="000672AF">
        <w:t>.</w:t>
      </w:r>
    </w:p>
    <w:p w:rsidR="00C86093" w:rsidRPr="00C519C0" w:rsidRDefault="00C86093" w:rsidP="00C519C0">
      <w:pPr>
        <w:numPr>
          <w:ilvl w:val="0"/>
          <w:numId w:val="2"/>
        </w:numPr>
        <w:tabs>
          <w:tab w:val="clear" w:pos="720"/>
        </w:tabs>
        <w:jc w:val="both"/>
      </w:pPr>
      <w:r w:rsidRPr="00C519C0">
        <w:t>Использование графических объектов (в том числе созданных с помощью встроенного графического редактора)</w:t>
      </w:r>
    </w:p>
    <w:p w:rsidR="005D1C40" w:rsidRPr="000672AF" w:rsidRDefault="005D1C40" w:rsidP="00C519C0">
      <w:pPr>
        <w:numPr>
          <w:ilvl w:val="0"/>
          <w:numId w:val="2"/>
        </w:numPr>
        <w:tabs>
          <w:tab w:val="clear" w:pos="720"/>
        </w:tabs>
        <w:jc w:val="both"/>
      </w:pPr>
      <w:r w:rsidRPr="000672AF">
        <w:t>Использование колонтитулов и нумерации страниц.</w:t>
      </w:r>
    </w:p>
    <w:p w:rsidR="005D1C40" w:rsidRPr="000672AF" w:rsidRDefault="005D1C40" w:rsidP="00C519C0">
      <w:pPr>
        <w:numPr>
          <w:ilvl w:val="0"/>
          <w:numId w:val="2"/>
        </w:numPr>
        <w:tabs>
          <w:tab w:val="clear" w:pos="720"/>
        </w:tabs>
        <w:jc w:val="both"/>
      </w:pPr>
      <w:r w:rsidRPr="000672AF">
        <w:t>Формирование гиперссылок.</w:t>
      </w:r>
    </w:p>
    <w:p w:rsidR="005D1C40" w:rsidRPr="000672AF" w:rsidRDefault="005D1C40" w:rsidP="005D1C40">
      <w:pPr>
        <w:numPr>
          <w:ilvl w:val="0"/>
          <w:numId w:val="2"/>
        </w:numPr>
        <w:jc w:val="both"/>
      </w:pPr>
      <w:r w:rsidRPr="000672AF">
        <w:t>Изменение параметров страницы.</w:t>
      </w:r>
    </w:p>
    <w:p w:rsidR="00C86093" w:rsidRDefault="005D1C40" w:rsidP="00FC6CA3">
      <w:pPr>
        <w:numPr>
          <w:ilvl w:val="0"/>
          <w:numId w:val="2"/>
        </w:numPr>
        <w:jc w:val="both"/>
      </w:pPr>
      <w:r w:rsidRPr="000672AF">
        <w:t>Работа с изображениями.</w:t>
      </w:r>
      <w:r w:rsidR="00FC6CA3">
        <w:t xml:space="preserve"> </w:t>
      </w:r>
    </w:p>
    <w:p w:rsidR="00C519C0" w:rsidRDefault="00C519C0" w:rsidP="00C519C0">
      <w:pPr>
        <w:jc w:val="both"/>
      </w:pPr>
    </w:p>
    <w:p w:rsidR="00C519C0" w:rsidRDefault="00C519C0" w:rsidP="00C519C0">
      <w:pPr>
        <w:jc w:val="both"/>
      </w:pPr>
    </w:p>
    <w:p w:rsidR="00C519C0" w:rsidRPr="00C519C0" w:rsidRDefault="002842ED" w:rsidP="007D6A64">
      <w:pPr>
        <w:pStyle w:val="a4"/>
        <w:numPr>
          <w:ilvl w:val="0"/>
          <w:numId w:val="7"/>
        </w:numPr>
        <w:tabs>
          <w:tab w:val="clear" w:pos="2190"/>
        </w:tabs>
        <w:ind w:left="714" w:hanging="357"/>
        <w:jc w:val="both"/>
        <w:rPr>
          <w:rFonts w:ascii="Cambria" w:hAnsi="Cambria"/>
          <w:b/>
        </w:rPr>
      </w:pPr>
      <w:r w:rsidRPr="00C519C0">
        <w:rPr>
          <w:rFonts w:ascii="Cambria" w:hAnsi="Cambria"/>
          <w:b/>
        </w:rPr>
        <w:t>Практические навыки и знания по работе с графическими редакторами, необходимые для выполнения олимпиадных заданий</w:t>
      </w:r>
      <w:r w:rsidR="007D6A64" w:rsidRPr="007D6A64">
        <w:rPr>
          <w:rFonts w:ascii="Cambria" w:hAnsi="Cambria"/>
          <w:b/>
        </w:rPr>
        <w:t>*</w:t>
      </w:r>
    </w:p>
    <w:p w:rsidR="00C519C0" w:rsidRPr="00C519C0" w:rsidRDefault="00C519C0" w:rsidP="00C519C0">
      <w:pPr>
        <w:jc w:val="both"/>
        <w:rPr>
          <w:rFonts w:ascii="Cambria" w:hAnsi="Cambria"/>
          <w:b/>
        </w:rPr>
      </w:pP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Использование графических примитивов для создания изображения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Заливка изображения (однородная/градиентная).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 xml:space="preserve">Выделение фрагментов изображения, их группирование, копирование, перемещение, масштабирование, поворот, наклон, зеркальное отображение. 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Художественный текст, особенности работы с текстом, редактирование, форматирование.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Использование кривых (для векторных редакторов).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Выполнение цветовой коррекции и ретуширования изображения (для редакторов Photoshop).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Выделение сложных фрагментов изображения с использованием различных инструментов выделения (для редакторов Photoshop)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Кадрирование изображения (для редакторов Photoshop).</w:t>
      </w:r>
    </w:p>
    <w:p w:rsidR="002842ED" w:rsidRPr="00C519C0" w:rsidRDefault="002842ED" w:rsidP="002842ED">
      <w:pPr>
        <w:numPr>
          <w:ilvl w:val="0"/>
          <w:numId w:val="4"/>
        </w:numPr>
        <w:jc w:val="both"/>
      </w:pPr>
      <w:r w:rsidRPr="00C519C0">
        <w:t>Изменение размера изображения.</w:t>
      </w:r>
    </w:p>
    <w:p w:rsidR="002842ED" w:rsidRPr="00C519C0" w:rsidRDefault="002842ED" w:rsidP="002842ED">
      <w:pPr>
        <w:numPr>
          <w:ilvl w:val="0"/>
          <w:numId w:val="4"/>
        </w:numPr>
        <w:tabs>
          <w:tab w:val="clear" w:pos="720"/>
          <w:tab w:val="num" w:pos="284"/>
        </w:tabs>
        <w:ind w:left="709" w:hanging="425"/>
        <w:jc w:val="both"/>
      </w:pPr>
      <w:r w:rsidRPr="00C519C0">
        <w:t>Работа со слоями (для редакторов Photoshop).</w:t>
      </w:r>
    </w:p>
    <w:p w:rsidR="002842ED" w:rsidRDefault="002842ED">
      <w:pPr>
        <w:spacing w:after="160" w:line="259" w:lineRule="auto"/>
        <w:rPr>
          <w:sz w:val="32"/>
          <w:szCs w:val="32"/>
        </w:rPr>
      </w:pPr>
    </w:p>
    <w:p w:rsidR="002842ED" w:rsidRPr="007D6A64" w:rsidRDefault="002842ED" w:rsidP="00C519C0">
      <w:pPr>
        <w:ind w:left="714" w:hanging="357"/>
        <w:jc w:val="both"/>
        <w:outlineLvl w:val="0"/>
        <w:rPr>
          <w:rFonts w:ascii="Cambria" w:hAnsi="Cambria"/>
          <w:b/>
        </w:rPr>
      </w:pPr>
      <w:r w:rsidRPr="00C519C0">
        <w:rPr>
          <w:rFonts w:ascii="Cambria" w:hAnsi="Cambria"/>
          <w:b/>
        </w:rPr>
        <w:t>3. Практические навыки и знания по работе с программой создания презентаций, необходимые для выполнения олимпиадного задания</w:t>
      </w:r>
      <w:r w:rsidR="007D6A64" w:rsidRPr="007D6A64">
        <w:rPr>
          <w:rFonts w:ascii="Cambria" w:hAnsi="Cambria"/>
          <w:b/>
        </w:rPr>
        <w:t>*</w:t>
      </w:r>
    </w:p>
    <w:p w:rsidR="002842ED" w:rsidRPr="00504E0F" w:rsidRDefault="002842ED" w:rsidP="002842ED">
      <w:pPr>
        <w:ind w:left="360"/>
        <w:jc w:val="both"/>
        <w:rPr>
          <w:sz w:val="28"/>
          <w:szCs w:val="28"/>
        </w:rPr>
      </w:pPr>
    </w:p>
    <w:p w:rsidR="007D6A64" w:rsidRDefault="007D6A64" w:rsidP="007D6A64">
      <w:pPr>
        <w:numPr>
          <w:ilvl w:val="0"/>
          <w:numId w:val="6"/>
        </w:numPr>
        <w:jc w:val="both"/>
      </w:pPr>
      <w:r>
        <w:t>Использование различных шаблонов оформления слайдов и вариантов параметров страницы;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Добавление текста, иллюстраций, звука, видео;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Применение эффектов анимации;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Настройка показа слайдов;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Применение гиперссылок;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lastRenderedPageBreak/>
        <w:t>Использование инструментов рисования;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Использование маркеров;</w:t>
      </w:r>
    </w:p>
    <w:p w:rsidR="005D1C40" w:rsidRDefault="007D6A64" w:rsidP="007D6A64">
      <w:pPr>
        <w:numPr>
          <w:ilvl w:val="0"/>
          <w:numId w:val="6"/>
        </w:numPr>
        <w:jc w:val="both"/>
      </w:pPr>
      <w:r>
        <w:t xml:space="preserve">Использование надписей, колонтитулов, </w:t>
      </w:r>
      <w:proofErr w:type="spellStart"/>
      <w:r>
        <w:t>WordArt</w:t>
      </w:r>
      <w:proofErr w:type="spellEnd"/>
    </w:p>
    <w:p w:rsidR="007D6A64" w:rsidRDefault="007D6A64" w:rsidP="007D6A64">
      <w:pPr>
        <w:numPr>
          <w:ilvl w:val="0"/>
          <w:numId w:val="6"/>
        </w:numPr>
        <w:jc w:val="both"/>
      </w:pPr>
      <w:r>
        <w:t xml:space="preserve">Создание управляющих кнопок; 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Создание таблиц;</w:t>
      </w:r>
    </w:p>
    <w:p w:rsidR="007D6A64" w:rsidRDefault="007D6A64" w:rsidP="007D6A64">
      <w:pPr>
        <w:numPr>
          <w:ilvl w:val="0"/>
          <w:numId w:val="6"/>
        </w:numPr>
        <w:jc w:val="both"/>
      </w:pPr>
      <w:r>
        <w:t>Создание диаграмм;</w:t>
      </w:r>
    </w:p>
    <w:p w:rsidR="007D6A64" w:rsidRDefault="007D6A64" w:rsidP="007D6A64">
      <w:pPr>
        <w:jc w:val="both"/>
      </w:pPr>
    </w:p>
    <w:p w:rsidR="007D6A64" w:rsidRDefault="007D6A64" w:rsidP="007D6A64">
      <w:pPr>
        <w:jc w:val="both"/>
      </w:pPr>
    </w:p>
    <w:p w:rsidR="007D6A64" w:rsidRPr="00C519C0" w:rsidRDefault="007D6A64" w:rsidP="007D6A64">
      <w:pPr>
        <w:ind w:left="360"/>
        <w:jc w:val="both"/>
        <w:rPr>
          <w:rFonts w:ascii="Cambria" w:hAnsi="Cambria"/>
          <w:b/>
          <w:szCs w:val="28"/>
        </w:rPr>
      </w:pPr>
      <w:r w:rsidRPr="007D6A64">
        <w:rPr>
          <w:rFonts w:ascii="Cambria" w:hAnsi="Cambria"/>
          <w:b/>
          <w:szCs w:val="28"/>
        </w:rPr>
        <w:t>*</w:t>
      </w:r>
      <w:r w:rsidRPr="00C519C0">
        <w:rPr>
          <w:rFonts w:ascii="Cambria" w:hAnsi="Cambria"/>
          <w:b/>
          <w:szCs w:val="28"/>
        </w:rPr>
        <w:t>Примечание</w:t>
      </w:r>
    </w:p>
    <w:p w:rsidR="007D6A64" w:rsidRPr="00C519C0" w:rsidRDefault="007D6A64" w:rsidP="007D6A64">
      <w:pPr>
        <w:jc w:val="both"/>
      </w:pPr>
      <w:r w:rsidRPr="00C519C0">
        <w:t>Оргкомитет оставляет за собой право использовать и другие, не заявленные выше</w:t>
      </w:r>
      <w:r>
        <w:t>,</w:t>
      </w:r>
      <w:r w:rsidRPr="00C519C0">
        <w:t xml:space="preserve"> функции по работе с текстовыми и графическими редакторами.</w:t>
      </w:r>
    </w:p>
    <w:p w:rsidR="007D6A64" w:rsidRPr="00C519C0" w:rsidRDefault="007D6A64" w:rsidP="007D6A64">
      <w:pPr>
        <w:jc w:val="both"/>
      </w:pPr>
    </w:p>
    <w:sectPr w:rsidR="007D6A64" w:rsidRPr="00C519C0" w:rsidSect="00ED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23CF"/>
    <w:multiLevelType w:val="hybridMultilevel"/>
    <w:tmpl w:val="426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66FE3"/>
    <w:multiLevelType w:val="hybridMultilevel"/>
    <w:tmpl w:val="C820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901532"/>
    <w:multiLevelType w:val="hybridMultilevel"/>
    <w:tmpl w:val="16D69408"/>
    <w:lvl w:ilvl="0" w:tplc="E1E2323E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0162275"/>
    <w:multiLevelType w:val="hybridMultilevel"/>
    <w:tmpl w:val="426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4E0D53"/>
    <w:multiLevelType w:val="hybridMultilevel"/>
    <w:tmpl w:val="DC70316C"/>
    <w:lvl w:ilvl="0" w:tplc="E1E2323E">
      <w:start w:val="1"/>
      <w:numFmt w:val="decimal"/>
      <w:lvlText w:val="%1."/>
      <w:lvlJc w:val="left"/>
      <w:pPr>
        <w:tabs>
          <w:tab w:val="num" w:pos="2190"/>
        </w:tabs>
        <w:ind w:left="2190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C102A49"/>
    <w:multiLevelType w:val="hybridMultilevel"/>
    <w:tmpl w:val="426EE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C631C2"/>
    <w:multiLevelType w:val="hybridMultilevel"/>
    <w:tmpl w:val="C8200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4"/>
    <w:rsid w:val="000424B4"/>
    <w:rsid w:val="002842ED"/>
    <w:rsid w:val="00314815"/>
    <w:rsid w:val="005D1C40"/>
    <w:rsid w:val="006A5728"/>
    <w:rsid w:val="00760690"/>
    <w:rsid w:val="00777671"/>
    <w:rsid w:val="007D6A64"/>
    <w:rsid w:val="0084546E"/>
    <w:rsid w:val="008F3632"/>
    <w:rsid w:val="00C31932"/>
    <w:rsid w:val="00C519C0"/>
    <w:rsid w:val="00C86093"/>
    <w:rsid w:val="00ED0F89"/>
    <w:rsid w:val="00FC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C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1C4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76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D1C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1C40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76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Тумилович</dc:creator>
  <cp:lastModifiedBy>Tania</cp:lastModifiedBy>
  <cp:revision>2</cp:revision>
  <dcterms:created xsi:type="dcterms:W3CDTF">2018-11-06T08:31:00Z</dcterms:created>
  <dcterms:modified xsi:type="dcterms:W3CDTF">2018-11-06T08:31:00Z</dcterms:modified>
</cp:coreProperties>
</file>